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FE" w:rsidRPr="001129FE" w:rsidRDefault="001129FE" w:rsidP="001129FE">
      <w:pPr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ДОГОВОР ИМУЩЕСТВЕННОГО СТРАХОВАНИЯ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г. __________________                                              “___” __________________ 200 __ г.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Гражданин </w:t>
      </w:r>
      <w:bookmarkStart w:id="0" w:name="OCRUncertain056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___________________________________________________, </w:t>
      </w:r>
      <w:bookmarkEnd w:id="0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именуемый в дальнейшем “Страхо</w:t>
      </w:r>
      <w:bookmarkStart w:id="1" w:name="OCRUncertain057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ватель”, проживающий по адресу: _______________________________________, </w:t>
      </w:r>
      <w:bookmarkEnd w:id="1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одной стороны, и ______________________________________________, именуемое в дальнейшем “Страховщик”, осуществляющее свою деятельность на основании лицензии ¹ </w:t>
      </w:r>
      <w:bookmarkStart w:id="2" w:name="OCRUncertain058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bookmarkEnd w:id="2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 _________________, выданной </w:t>
      </w:r>
      <w:bookmarkStart w:id="3" w:name="OCRUncertain059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___________________________________________________________,</w:t>
      </w:r>
      <w:bookmarkEnd w:id="3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лице </w:t>
      </w:r>
      <w:bookmarkStart w:id="4" w:name="OCRUncertain060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</w:t>
      </w:r>
      <w:bookmarkEnd w:id="4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__________________, действующего на основании </w:t>
      </w:r>
      <w:bookmarkStart w:id="5" w:name="OCRUncertain061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</w:t>
      </w:r>
      <w:bookmarkEnd w:id="5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_______, с другой стороны, именуемые в дальнейшем “Стороны”, заключили настоя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щий договор о нижеследующем.</w:t>
      </w:r>
      <w:proofErr w:type="gramEnd"/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Предмет договора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1.1.Страховщик обязуется за обусловленную настоящим договором плату (страховую премию) при наступлении указанного в п. 1.3 события (страхового случая) возместить Страхователю причиненные вследствие этого события убытки, вызванные утратой (недостачей или повреждением) имущества, ука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 xml:space="preserve">занного в п. 1.2 настоящего договора, Страхователя в пределах определенной договором суммы (страховой суммы). </w:t>
      </w:r>
      <w:proofErr w:type="gramEnd"/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1.2. Страхованию по настоящему договору подлежит следующее имущество: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___________________________________________________________________________________.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1.2.1. </w:t>
      </w:r>
      <w:bookmarkStart w:id="6" w:name="OCRUncertain062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Стоимость</w:t>
      </w:r>
      <w:bookmarkEnd w:id="6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застрахованного имущества составляет: </w:t>
      </w:r>
      <w:bookmarkStart w:id="7" w:name="OCRUncertain063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bookmarkEnd w:id="7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руб. 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1.2.2. Указанная стоимость имущества определена на основании осмотра страхуемого имущества, произведенного Страховщиком. 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 оценки имущества является приложением к на</w:t>
      </w:r>
      <w:bookmarkStart w:id="8" w:name="OCRUncertain064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bookmarkEnd w:id="8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тоящему договору. 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1.3. Страховым случаем для целей настоящего договора является гибель (недостача или повреждение) имущества в результате: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пожара;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наводнения;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удара молнии;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землетрясения;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аварии в системе энергоснабжения;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иного стихийного бедствия. 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1.4. Страхователь настоящим свидетельствует, что: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он сообщил Страховщику все известные ему на момент заключения данного договора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 (страхового риска);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у Страхователя отсутствуют иные аналогичные договоры страхования на ука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 xml:space="preserve">занное в </w:t>
      </w:r>
      <w:bookmarkStart w:id="9" w:name="OCRUncertain065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п.</w:t>
      </w:r>
      <w:bookmarkEnd w:id="9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1.2 имущество.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1.5. Размер страхового возмещения устанавливается в размере страховой стои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мости имущества, указанной в п. 1.2.1.</w:t>
      </w:r>
    </w:p>
    <w:p w:rsidR="001129FE" w:rsidRPr="001129FE" w:rsidRDefault="001129FE" w:rsidP="001129FE">
      <w:pPr>
        <w:spacing w:before="100" w:beforeAutospacing="1" w:after="100" w:afterAutospacing="1" w:line="16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2. Права и обязанности Сторон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2.1. Страхователь: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2.1.1.В течение </w:t>
      </w:r>
      <w:bookmarkStart w:id="10" w:name="OCRUncertain066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</w:t>
      </w:r>
      <w:bookmarkEnd w:id="10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момента заключения настоящего договора обя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зан внести на счет Страховщика 100%</w:t>
      </w:r>
      <w:bookmarkStart w:id="11" w:name="OCRUncertain067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страховой премии, составляющую ___________________________</w:t>
      </w:r>
      <w:bookmarkEnd w:id="11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руб. 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2.1.2. </w:t>
      </w:r>
      <w:proofErr w:type="gramStart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Обязан</w:t>
      </w:r>
      <w:proofErr w:type="gramEnd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принимать все меры для сохранности страхуемого имущества. </w:t>
      </w:r>
    </w:p>
    <w:p w:rsidR="001129FE" w:rsidRPr="001129FE" w:rsidRDefault="001129FE" w:rsidP="001129FE">
      <w:pPr>
        <w:spacing w:before="100" w:beforeAutospacing="1" w:after="100" w:afterAutospacing="1" w:line="2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2.1.3. В период действия договора обязан незамедлительно сообщать Страхов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 xml:space="preserve">щику о ставших ему известными значительных изменениях в обстоятельствах, сообщенных Страховщику при заключении договора, если эти изменения могут существенно повлиять на увеличение страхового риска. </w:t>
      </w:r>
    </w:p>
    <w:p w:rsidR="001129FE" w:rsidRPr="001129FE" w:rsidRDefault="001129FE" w:rsidP="001129FE">
      <w:pPr>
        <w:spacing w:before="100" w:beforeAutospacing="1" w:after="100" w:afterAutospacing="1" w:line="206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2.1.4. Обязан в течение 24 часов после того, как ему стало известно о наступле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нии страхового случая, незамедлительно уведомить о его наступлении Стра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ховщика или его представителя.</w:t>
      </w:r>
    </w:p>
    <w:p w:rsidR="001129FE" w:rsidRPr="001129FE" w:rsidRDefault="001129FE" w:rsidP="001129FE">
      <w:pPr>
        <w:spacing w:before="100" w:beforeAutospacing="1" w:after="100" w:afterAutospacing="1" w:line="206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Уведомление может быть сделано любым доступным для Страхователя спосо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бом.</w:t>
      </w:r>
    </w:p>
    <w:p w:rsidR="001129FE" w:rsidRPr="001129FE" w:rsidRDefault="001129FE" w:rsidP="001129FE">
      <w:pPr>
        <w:spacing w:before="100" w:beforeAutospacing="1" w:after="100" w:afterAutospacing="1" w:line="21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2.1.5. При наступлении страхового случая Страхователь обязан принять разум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ные и доступные в сложившихся обстоятельствах меры, чтобы уменьшить возможные убытки.</w:t>
      </w:r>
    </w:p>
    <w:p w:rsidR="001129FE" w:rsidRPr="001129FE" w:rsidRDefault="001129FE" w:rsidP="001129FE">
      <w:pPr>
        <w:spacing w:before="100" w:beforeAutospacing="1" w:after="100" w:afterAutospacing="1" w:line="21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2.1.6. Вправе перезаключить настоящий договор в случае увеличения страховой стоимости имущества.</w:t>
      </w:r>
    </w:p>
    <w:p w:rsidR="001129FE" w:rsidRPr="001129FE" w:rsidRDefault="001129FE" w:rsidP="001129FE">
      <w:pPr>
        <w:spacing w:before="100" w:beforeAutospacing="1" w:after="100" w:afterAutospacing="1" w:line="21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2.2. Страховщик:</w:t>
      </w:r>
    </w:p>
    <w:p w:rsidR="001129FE" w:rsidRPr="001129FE" w:rsidRDefault="001129FE" w:rsidP="001129FE">
      <w:pPr>
        <w:spacing w:before="100" w:beforeAutospacing="1" w:after="100" w:afterAutospacing="1" w:line="21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2.2.1. Обязуется выплатить Страхователю страховое возмещение в течение </w:t>
      </w:r>
      <w:bookmarkStart w:id="12" w:name="OCRUncertain068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</w:t>
      </w:r>
      <w:bookmarkEnd w:id="12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_________________ с момента получения </w:t>
      </w:r>
      <w:proofErr w:type="gramStart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от</w:t>
      </w:r>
      <w:proofErr w:type="gramEnd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Страхователю</w:t>
      </w:r>
      <w:proofErr w:type="gramEnd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уведомления о наступле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нии страхового случая.</w:t>
      </w:r>
    </w:p>
    <w:p w:rsidR="001129FE" w:rsidRPr="001129FE" w:rsidRDefault="001129FE" w:rsidP="001129FE">
      <w:pPr>
        <w:spacing w:before="100" w:beforeAutospacing="1" w:after="100" w:afterAutospacing="1" w:line="21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2.2.2. В течение </w:t>
      </w:r>
      <w:bookmarkStart w:id="13" w:name="OCRUncertain069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  <w:bookmarkEnd w:id="13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момента получения от Страхователя заявления об увеличении страховой стоимости имущества перезаключить настоящий до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 xml:space="preserve">говор с учетом изменившихся обстоятельств. </w:t>
      </w:r>
    </w:p>
    <w:p w:rsidR="001129FE" w:rsidRPr="001129FE" w:rsidRDefault="001129FE" w:rsidP="001129FE">
      <w:pPr>
        <w:spacing w:before="100" w:beforeAutospacing="1" w:after="100" w:afterAutospacing="1" w:line="21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2.2.3. Одновременно с выплатой Страхователю страховой суммы возмещает ему расходы, произведенные Страхователем при страховом случае в целях умень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шения убытков.</w:t>
      </w:r>
    </w:p>
    <w:p w:rsidR="001129FE" w:rsidRPr="001129FE" w:rsidRDefault="001129FE" w:rsidP="001129FE">
      <w:pPr>
        <w:spacing w:before="100" w:beforeAutospacing="1" w:after="100" w:afterAutospacing="1" w:line="21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2.2.4. В случае увеличения страхового риска Страховщик вправе потребовать от Страхователя изменений условий настоящего договора или уплаты дополни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тельной страховой премии соразмерно увеличению страхового риска.</w:t>
      </w:r>
    </w:p>
    <w:p w:rsidR="001129FE" w:rsidRPr="001129FE" w:rsidRDefault="001129FE" w:rsidP="001129FE">
      <w:pPr>
        <w:spacing w:before="100" w:beforeAutospacing="1" w:after="100" w:afterAutospacing="1" w:line="21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2.3. Страховщик освобождается от выплаты страхового возмещения, если стра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 xml:space="preserve">ховой случай наступил </w:t>
      </w:r>
      <w:proofErr w:type="gramStart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вследствие</w:t>
      </w:r>
      <w:proofErr w:type="gramEnd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1129FE" w:rsidRPr="001129FE" w:rsidRDefault="001129FE" w:rsidP="001129FE">
      <w:pPr>
        <w:spacing w:before="100" w:beforeAutospacing="1" w:after="100" w:afterAutospacing="1" w:line="21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умысла Страхователя;</w:t>
      </w:r>
    </w:p>
    <w:p w:rsidR="001129FE" w:rsidRPr="001129FE" w:rsidRDefault="001129FE" w:rsidP="001129FE">
      <w:pPr>
        <w:spacing w:before="100" w:beforeAutospacing="1" w:after="100" w:afterAutospacing="1" w:line="21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воздействия ядерного взрыва, радиации или радиоактивного заражения;</w:t>
      </w:r>
    </w:p>
    <w:p w:rsidR="001129FE" w:rsidRPr="001129FE" w:rsidRDefault="001129FE" w:rsidP="001129FE">
      <w:pPr>
        <w:spacing w:before="100" w:beforeAutospacing="1" w:after="100" w:afterAutospacing="1" w:line="21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военных действий, а также маневров или иных военных мероприятий;</w:t>
      </w:r>
    </w:p>
    <w:p w:rsidR="001129FE" w:rsidRPr="001129FE" w:rsidRDefault="001129FE" w:rsidP="001129FE">
      <w:pPr>
        <w:spacing w:before="100" w:beforeAutospacing="1" w:after="100" w:afterAutospacing="1" w:line="21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гражданской войны, народных волнений всякого рода или забастовок;</w:t>
      </w:r>
    </w:p>
    <w:p w:rsidR="001129FE" w:rsidRPr="001129FE" w:rsidRDefault="001129FE" w:rsidP="001129FE">
      <w:pPr>
        <w:spacing w:before="100" w:beforeAutospacing="1" w:after="100" w:afterAutospacing="1" w:line="21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изъятия, конфискации, реквизиции, ареста или уничтожения застрахованного имущества по распоряжению государственных органов. </w:t>
      </w:r>
    </w:p>
    <w:p w:rsidR="001129FE" w:rsidRPr="001129FE" w:rsidRDefault="001129FE" w:rsidP="001129FE">
      <w:pPr>
        <w:spacing w:before="100" w:beforeAutospacing="1" w:after="100" w:afterAutospacing="1" w:line="21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2.5. Страховщик не вправе разглашать полученные им в результате своей про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фессиональной деятельности сведения о Страхователе.</w:t>
      </w:r>
    </w:p>
    <w:p w:rsidR="001129FE" w:rsidRPr="001129FE" w:rsidRDefault="001129FE" w:rsidP="001129FE">
      <w:pPr>
        <w:spacing w:before="100" w:beforeAutospacing="1" w:after="100" w:afterAutospacing="1" w:line="206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OCRUncertain071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bookmarkEnd w:id="14"/>
    </w:p>
    <w:p w:rsidR="001129FE" w:rsidRPr="001129FE" w:rsidRDefault="001129FE" w:rsidP="001129FE">
      <w:pPr>
        <w:spacing w:before="100" w:beforeAutospacing="1" w:after="100" w:afterAutospacing="1" w:line="206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З. Основания прекращения договора</w:t>
      </w:r>
    </w:p>
    <w:p w:rsidR="001129FE" w:rsidRPr="001129FE" w:rsidRDefault="001129FE" w:rsidP="001129FE">
      <w:pPr>
        <w:spacing w:before="100" w:beforeAutospacing="1" w:after="100" w:afterAutospacing="1" w:line="206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Настоящий договор подлежит прекращению в случае, если после его вступ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 xml:space="preserve">ления в силу возможность наступления страхового случая </w:t>
      </w:r>
      <w:proofErr w:type="gramStart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отпала</w:t>
      </w:r>
      <w:proofErr w:type="gramEnd"/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существо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вание страхового риска прекратилось по обстоятельствам иным, чем страховой случай, в частности – гибель застрахованного имущества по причинам иным, чем наступление страхового случая.</w:t>
      </w:r>
    </w:p>
    <w:p w:rsidR="001129FE" w:rsidRPr="001129FE" w:rsidRDefault="001129FE" w:rsidP="001129FE">
      <w:pPr>
        <w:spacing w:before="100" w:beforeAutospacing="1" w:after="100" w:afterAutospacing="1" w:line="206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3.2. Страхователь вправе отказаться от договора в любое время, если к моменту отказа возможность наступления страхового случая не отпала по обстоятельст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вам, указанным в п. 3.1.</w:t>
      </w:r>
    </w:p>
    <w:p w:rsidR="001129FE" w:rsidRPr="001129FE" w:rsidRDefault="001129FE" w:rsidP="001129FE">
      <w:pPr>
        <w:spacing w:before="100" w:beforeAutospacing="1" w:after="100" w:afterAutospacing="1" w:line="206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3.3. Если Страхователь возражает против изменения условий договора стра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хования или доплаты страховой премии в связи с увеличением страхового рис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 xml:space="preserve">ка, Страховщик вправе потребовать расторжения договора. </w:t>
      </w:r>
    </w:p>
    <w:p w:rsidR="001129FE" w:rsidRPr="001129FE" w:rsidRDefault="001129FE" w:rsidP="001129FE">
      <w:pPr>
        <w:spacing w:before="100" w:beforeAutospacing="1" w:after="100" w:afterAutospacing="1" w:line="206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3.3. Если Страхователь не известил Страховщика об увеличении страхового риска, Страховщик вправе потребовать расторжения договора и возмещения убытков, причиненных расторжением договора.</w:t>
      </w:r>
    </w:p>
    <w:p w:rsidR="001129FE" w:rsidRPr="001129FE" w:rsidRDefault="001129FE" w:rsidP="001129FE">
      <w:pPr>
        <w:spacing w:before="100" w:beforeAutospacing="1" w:after="100" w:afterAutospacing="1" w:line="206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3.4. Иные основания прекращения и расторжения настоящего договора опреде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ляются в соответствии с действующим законодательством.</w:t>
      </w:r>
    </w:p>
    <w:p w:rsidR="001129FE" w:rsidRPr="001129FE" w:rsidRDefault="001129FE" w:rsidP="001129FE">
      <w:pPr>
        <w:spacing w:before="100" w:beforeAutospacing="1" w:after="100" w:afterAutospacing="1" w:line="206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1129FE" w:rsidRPr="001129FE" w:rsidRDefault="001129FE" w:rsidP="001129FE">
      <w:pPr>
        <w:spacing w:before="100" w:beforeAutospacing="1" w:after="100" w:afterAutospacing="1" w:line="206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Прочие условия</w:t>
      </w:r>
    </w:p>
    <w:p w:rsidR="001129FE" w:rsidRPr="001129FE" w:rsidRDefault="001129FE" w:rsidP="001129FE">
      <w:pPr>
        <w:spacing w:before="100" w:beforeAutospacing="1" w:after="100" w:afterAutospacing="1" w:line="206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4.1. Настоящий договор составлен в двух экземплярах – по одному для каждой Стороны.</w:t>
      </w:r>
    </w:p>
    <w:p w:rsidR="001129FE" w:rsidRPr="001129FE" w:rsidRDefault="001129FE" w:rsidP="001129FE">
      <w:pPr>
        <w:spacing w:before="100" w:beforeAutospacing="1" w:after="100" w:afterAutospacing="1" w:line="206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4.2. Все изменения и дополнения к настоящему договору должны быть состав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 xml:space="preserve">лены в письменной форме и подписаны Сторонами. </w:t>
      </w:r>
    </w:p>
    <w:p w:rsidR="001129FE" w:rsidRPr="001129FE" w:rsidRDefault="001129FE" w:rsidP="001129FE">
      <w:pPr>
        <w:spacing w:before="100" w:beforeAutospacing="1" w:after="100" w:afterAutospacing="1" w:line="206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4.3. Настоящий договор вступает в силу с момента его подписания Сторонами и продолжает действовать в течение ____________________________________________________.</w:t>
      </w:r>
    </w:p>
    <w:p w:rsidR="001129FE" w:rsidRPr="001129FE" w:rsidRDefault="001129FE" w:rsidP="001129FE">
      <w:pPr>
        <w:spacing w:before="100" w:beforeAutospacing="1" w:after="100" w:afterAutospacing="1" w:line="206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4.4. Страхование, обусловленное настоящим договором, распространяется на страховые случаи, происшедшие после вступления договора в силу.</w:t>
      </w:r>
    </w:p>
    <w:p w:rsidR="001129FE" w:rsidRPr="001129FE" w:rsidRDefault="001129FE" w:rsidP="001129FE">
      <w:pPr>
        <w:spacing w:before="100" w:beforeAutospacing="1" w:after="100" w:afterAutospacing="1" w:line="206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4.5. Ответственность Сторон по настоящему договору определяется в соответ</w:t>
      </w: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softHyphen/>
        <w:t>ствии с действующим законодательством.</w:t>
      </w:r>
    </w:p>
    <w:p w:rsidR="001129FE" w:rsidRPr="001129FE" w:rsidRDefault="001129FE" w:rsidP="001129FE">
      <w:pPr>
        <w:spacing w:before="100" w:beforeAutospacing="1" w:after="100" w:afterAutospacing="1" w:line="206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FE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D74A08" w:rsidRDefault="001129FE" w:rsidP="001129FE">
      <w:pPr>
        <w:spacing w:before="100" w:beforeAutospacing="1" w:after="100" w:afterAutospacing="1" w:line="206" w:lineRule="atLeast"/>
        <w:ind w:firstLine="284"/>
        <w:jc w:val="both"/>
      </w:pPr>
      <w:r w:rsidRPr="001129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А</w:t>
      </w:r>
      <w:bookmarkStart w:id="15" w:name="OCRUncertain073"/>
      <w:r w:rsidRPr="001129F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дреса и реквизиты Сторон</w:t>
      </w:r>
      <w:bookmarkEnd w:id="15"/>
    </w:p>
    <w:sectPr w:rsidR="00D74A08" w:rsidSect="00AC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29FE"/>
    <w:rsid w:val="001129FE"/>
    <w:rsid w:val="001524DC"/>
    <w:rsid w:val="001C3EA2"/>
    <w:rsid w:val="00AC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2010-01-17T20:38:00Z</dcterms:created>
  <dcterms:modified xsi:type="dcterms:W3CDTF">2010-01-17T20:38:00Z</dcterms:modified>
</cp:coreProperties>
</file>